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C7E08" w14:textId="00FB22A3" w:rsidR="00223722" w:rsidRPr="00223722" w:rsidRDefault="00AB6B3D" w:rsidP="00223722">
      <w:pPr>
        <w:rPr>
          <w:b/>
          <w:sz w:val="32"/>
          <w:szCs w:val="32"/>
        </w:rPr>
      </w:pPr>
      <w:r>
        <w:rPr>
          <w:rFonts w:hint="eastAsia"/>
          <w:noProof/>
          <w:lang w:val="en-CA"/>
        </w:rPr>
        <w:drawing>
          <wp:anchor distT="0" distB="0" distL="114300" distR="114300" simplePos="0" relativeHeight="251658240" behindDoc="1" locked="0" layoutInCell="1" allowOverlap="1" wp14:anchorId="682EAFB2" wp14:editId="06AD2894">
            <wp:simplePos x="0" y="0"/>
            <wp:positionH relativeFrom="margin">
              <wp:posOffset>28136</wp:posOffset>
            </wp:positionH>
            <wp:positionV relativeFrom="paragraph">
              <wp:posOffset>-196</wp:posOffset>
            </wp:positionV>
            <wp:extent cx="2674620" cy="723900"/>
            <wp:effectExtent l="0" t="0" r="0" b="0"/>
            <wp:wrapTight wrapText="bothSides">
              <wp:wrapPolygon edited="0">
                <wp:start x="0" y="0"/>
                <wp:lineTo x="0" y="21032"/>
                <wp:lineTo x="21385" y="21032"/>
                <wp:lineTo x="213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brose TSC logo - 002.jpg"/>
                    <pic:cNvPicPr/>
                  </pic:nvPicPr>
                  <pic:blipFill>
                    <a:blip r:embed="rId6">
                      <a:extLst>
                        <a:ext uri="{28A0092B-C50C-407E-A947-70E740481C1C}">
                          <a14:useLocalDpi xmlns:a14="http://schemas.microsoft.com/office/drawing/2010/main" val="0"/>
                        </a:ext>
                      </a:extLst>
                    </a:blip>
                    <a:stretch>
                      <a:fillRect/>
                    </a:stretch>
                  </pic:blipFill>
                  <pic:spPr>
                    <a:xfrm>
                      <a:off x="0" y="0"/>
                      <a:ext cx="2674620" cy="723900"/>
                    </a:xfrm>
                    <a:prstGeom prst="rect">
                      <a:avLst/>
                    </a:prstGeom>
                  </pic:spPr>
                </pic:pic>
              </a:graphicData>
            </a:graphic>
            <wp14:sizeRelH relativeFrom="margin">
              <wp14:pctWidth>0</wp14:pctWidth>
            </wp14:sizeRelH>
            <wp14:sizeRelV relativeFrom="margin">
              <wp14:pctHeight>0</wp14:pctHeight>
            </wp14:sizeRelV>
          </wp:anchor>
        </w:drawing>
      </w:r>
      <w:r w:rsidR="00CA42A1">
        <w:rPr>
          <w:rFonts w:hint="eastAsia"/>
        </w:rPr>
        <w:tab/>
      </w:r>
      <w:r w:rsidR="00CA42A1" w:rsidRPr="00CA42A1">
        <w:rPr>
          <w:rFonts w:hint="eastAsia"/>
          <w:b/>
          <w:sz w:val="32"/>
          <w:szCs w:val="32"/>
        </w:rPr>
        <w:t xml:space="preserve">    </w:t>
      </w:r>
      <w:r w:rsidR="000A6CB8">
        <w:rPr>
          <w:b/>
          <w:sz w:val="32"/>
          <w:szCs w:val="32"/>
        </w:rPr>
        <w:tab/>
      </w:r>
      <w:r w:rsidR="000A6CB8">
        <w:rPr>
          <w:b/>
          <w:sz w:val="32"/>
          <w:szCs w:val="32"/>
        </w:rPr>
        <w:tab/>
      </w:r>
    </w:p>
    <w:p w14:paraId="3FA84E38" w14:textId="27B6A482" w:rsidR="00111F38" w:rsidRPr="00223722" w:rsidRDefault="00CA42A1" w:rsidP="008331DF">
      <w:pPr>
        <w:ind w:right="640"/>
        <w:rPr>
          <w:rFonts w:ascii="DFKai-SB" w:eastAsia="DFKai-SB" w:hAnsi="DFKai-SB"/>
          <w:b/>
          <w:bCs/>
          <w:sz w:val="32"/>
          <w:szCs w:val="32"/>
        </w:rPr>
      </w:pPr>
      <w:r w:rsidRPr="00223722">
        <w:rPr>
          <w:rFonts w:ascii="DFKai-SB" w:eastAsia="DFKai-SB" w:hAnsi="DFKai-SB" w:hint="eastAsia"/>
          <w:b/>
          <w:bCs/>
          <w:sz w:val="32"/>
          <w:szCs w:val="32"/>
        </w:rPr>
        <w:t>事工基礎證書課程登記表格</w:t>
      </w:r>
    </w:p>
    <w:p w14:paraId="6C11AC88" w14:textId="77777777" w:rsidR="0083305A" w:rsidRPr="00A545F3" w:rsidRDefault="0083305A" w:rsidP="000A6CB8">
      <w:pPr>
        <w:ind w:left="2880"/>
        <w:rPr>
          <w:rFonts w:ascii="Microsoft YaHei" w:eastAsiaTheme="minorEastAsia" w:hAnsi="Microsoft YaHei"/>
          <w:bCs/>
          <w:sz w:val="16"/>
          <w:szCs w:val="16"/>
        </w:rPr>
      </w:pPr>
    </w:p>
    <w:tbl>
      <w:tblPr>
        <w:tblpPr w:leftFromText="180" w:rightFromText="180" w:vertAnchor="text" w:horzAnchor="margin" w:tblpY="24"/>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24"/>
        <w:gridCol w:w="1561"/>
        <w:gridCol w:w="2809"/>
      </w:tblGrid>
      <w:tr w:rsidR="00CA42A1" w:rsidRPr="00F74386" w14:paraId="3FA84E3B" w14:textId="77777777" w:rsidTr="004C3812">
        <w:trPr>
          <w:trHeight w:val="350"/>
        </w:trPr>
        <w:tc>
          <w:tcPr>
            <w:tcW w:w="5238" w:type="dxa"/>
            <w:gridSpan w:val="2"/>
          </w:tcPr>
          <w:p w14:paraId="3FA84E39" w14:textId="590205AB" w:rsidR="00CA42A1" w:rsidRPr="00F74386" w:rsidRDefault="00440076" w:rsidP="00350AAE">
            <w:pPr>
              <w:spacing w:line="312" w:lineRule="auto"/>
              <w:rPr>
                <w:rFonts w:eastAsiaTheme="minorEastAsia"/>
              </w:rPr>
            </w:pPr>
            <w:r w:rsidRPr="00F74386">
              <w:rPr>
                <w:rFonts w:eastAsiaTheme="minorEastAsia"/>
                <w:lang w:val="en-CA"/>
              </w:rPr>
              <w:t xml:space="preserve">Name </w:t>
            </w:r>
            <w:proofErr w:type="gramStart"/>
            <w:r w:rsidRPr="00F74386">
              <w:rPr>
                <w:rFonts w:eastAsiaTheme="minorEastAsia"/>
                <w:lang w:val="en-CA"/>
              </w:rPr>
              <w:t>In</w:t>
            </w:r>
            <w:proofErr w:type="gramEnd"/>
            <w:r w:rsidRPr="00F74386">
              <w:rPr>
                <w:rFonts w:eastAsiaTheme="minorEastAsia"/>
                <w:lang w:val="en-CA"/>
              </w:rPr>
              <w:t xml:space="preserve"> English</w:t>
            </w:r>
            <w:r w:rsidR="000A21B1" w:rsidRPr="00F74386">
              <w:rPr>
                <w:rFonts w:eastAsiaTheme="minorEastAsia"/>
              </w:rPr>
              <w:t>:</w:t>
            </w:r>
          </w:p>
        </w:tc>
        <w:tc>
          <w:tcPr>
            <w:tcW w:w="4370" w:type="dxa"/>
            <w:gridSpan w:val="2"/>
          </w:tcPr>
          <w:p w14:paraId="3FA84E3A" w14:textId="77777777" w:rsidR="00CA42A1" w:rsidRPr="00F74386" w:rsidRDefault="00440076" w:rsidP="00350AAE">
            <w:pPr>
              <w:spacing w:line="312" w:lineRule="auto"/>
              <w:rPr>
                <w:rFonts w:asciiTheme="minorEastAsia" w:eastAsiaTheme="minorEastAsia" w:hAnsiTheme="minorEastAsia"/>
              </w:rPr>
            </w:pPr>
            <w:r w:rsidRPr="00F74386">
              <w:rPr>
                <w:rFonts w:asciiTheme="minorEastAsia" w:eastAsiaTheme="minorEastAsia" w:hAnsiTheme="minorEastAsia" w:hint="eastAsia"/>
                <w:lang w:val="en-CA"/>
              </w:rPr>
              <w:t>中文</w:t>
            </w:r>
            <w:r w:rsidR="000A21B1" w:rsidRPr="00F74386">
              <w:rPr>
                <w:rFonts w:asciiTheme="minorEastAsia" w:eastAsiaTheme="minorEastAsia" w:hAnsiTheme="minorEastAsia" w:hint="eastAsia"/>
              </w:rPr>
              <w:t>姓名</w:t>
            </w:r>
            <w:r w:rsidRPr="00F74386">
              <w:rPr>
                <w:rFonts w:asciiTheme="minorEastAsia" w:eastAsiaTheme="minorEastAsia" w:hAnsiTheme="minorEastAsia" w:hint="eastAsia"/>
              </w:rPr>
              <w:t xml:space="preserve"> </w:t>
            </w:r>
            <w:r w:rsidR="000A21B1" w:rsidRPr="00F74386">
              <w:rPr>
                <w:rFonts w:asciiTheme="minorEastAsia" w:eastAsiaTheme="minorEastAsia" w:hAnsiTheme="minorEastAsia" w:hint="eastAsia"/>
              </w:rPr>
              <w:t xml:space="preserve"> </w:t>
            </w:r>
            <w:r w:rsidR="004C3812" w:rsidRPr="00F74386">
              <w:rPr>
                <w:rFonts w:asciiTheme="minorEastAsia" w:eastAsiaTheme="minorEastAsia" w:hAnsiTheme="minorEastAsia" w:hint="eastAsia"/>
              </w:rPr>
              <w:t>:</w:t>
            </w:r>
          </w:p>
        </w:tc>
      </w:tr>
      <w:tr w:rsidR="00CA42A1" w:rsidRPr="00F74386" w14:paraId="3FA84E3E" w14:textId="77777777" w:rsidTr="004C3812">
        <w:trPr>
          <w:trHeight w:val="359"/>
        </w:trPr>
        <w:tc>
          <w:tcPr>
            <w:tcW w:w="5238" w:type="dxa"/>
            <w:gridSpan w:val="2"/>
          </w:tcPr>
          <w:p w14:paraId="3FA84E3C" w14:textId="77777777" w:rsidR="00CA42A1" w:rsidRPr="00F74386" w:rsidRDefault="004C3812" w:rsidP="00350AAE">
            <w:pPr>
              <w:spacing w:line="312" w:lineRule="auto"/>
              <w:rPr>
                <w:rFonts w:asciiTheme="minorEastAsia" w:eastAsiaTheme="minorEastAsia" w:hAnsiTheme="minorEastAsia"/>
              </w:rPr>
            </w:pPr>
            <w:r w:rsidRPr="00F74386">
              <w:rPr>
                <w:rFonts w:asciiTheme="minorEastAsia" w:eastAsiaTheme="minorEastAsia" w:hAnsiTheme="minorEastAsia" w:hint="eastAsia"/>
              </w:rPr>
              <w:t>電話號碼:</w:t>
            </w:r>
          </w:p>
        </w:tc>
        <w:tc>
          <w:tcPr>
            <w:tcW w:w="4370" w:type="dxa"/>
            <w:gridSpan w:val="2"/>
          </w:tcPr>
          <w:p w14:paraId="3FA84E3D" w14:textId="77777777" w:rsidR="00CA42A1" w:rsidRPr="00F74386" w:rsidRDefault="004C3812" w:rsidP="00350AAE">
            <w:pPr>
              <w:spacing w:line="312" w:lineRule="auto"/>
              <w:rPr>
                <w:rFonts w:asciiTheme="minorEastAsia" w:eastAsiaTheme="minorEastAsia" w:hAnsiTheme="minorEastAsia"/>
              </w:rPr>
            </w:pPr>
            <w:r w:rsidRPr="00F74386">
              <w:rPr>
                <w:rFonts w:asciiTheme="minorEastAsia" w:eastAsiaTheme="minorEastAsia" w:hAnsiTheme="minorEastAsia" w:hint="eastAsia"/>
              </w:rPr>
              <w:t>電郵:</w:t>
            </w:r>
          </w:p>
        </w:tc>
      </w:tr>
      <w:tr w:rsidR="00CA42A1" w:rsidRPr="00F74386" w14:paraId="3FA84E41" w14:textId="77777777" w:rsidTr="00BF1DCA">
        <w:trPr>
          <w:trHeight w:val="341"/>
        </w:trPr>
        <w:tc>
          <w:tcPr>
            <w:tcW w:w="6799" w:type="dxa"/>
            <w:gridSpan w:val="3"/>
          </w:tcPr>
          <w:p w14:paraId="3FA84E3F" w14:textId="77777777" w:rsidR="00CA42A1" w:rsidRPr="00F74386" w:rsidRDefault="004C3812" w:rsidP="00350AAE">
            <w:pPr>
              <w:spacing w:line="312" w:lineRule="auto"/>
              <w:rPr>
                <w:rFonts w:asciiTheme="minorEastAsia" w:eastAsiaTheme="minorEastAsia" w:hAnsiTheme="minorEastAsia"/>
              </w:rPr>
            </w:pPr>
            <w:r w:rsidRPr="00F74386">
              <w:rPr>
                <w:rFonts w:asciiTheme="minorEastAsia" w:eastAsiaTheme="minorEastAsia" w:hAnsiTheme="minorEastAsia" w:hint="eastAsia"/>
              </w:rPr>
              <w:t>地址:</w:t>
            </w:r>
          </w:p>
        </w:tc>
        <w:tc>
          <w:tcPr>
            <w:tcW w:w="2809" w:type="dxa"/>
          </w:tcPr>
          <w:p w14:paraId="3FA84E40" w14:textId="77777777" w:rsidR="00CA42A1" w:rsidRPr="00F74386" w:rsidRDefault="004C3812" w:rsidP="00350AAE">
            <w:pPr>
              <w:spacing w:line="312" w:lineRule="auto"/>
              <w:rPr>
                <w:rFonts w:asciiTheme="minorEastAsia" w:eastAsiaTheme="minorEastAsia" w:hAnsiTheme="minorEastAsia"/>
              </w:rPr>
            </w:pPr>
            <w:r w:rsidRPr="00F74386">
              <w:rPr>
                <w:rFonts w:asciiTheme="minorEastAsia" w:eastAsiaTheme="minorEastAsia" w:hAnsiTheme="minorEastAsia" w:hint="eastAsia"/>
              </w:rPr>
              <w:t>城市:</w:t>
            </w:r>
          </w:p>
        </w:tc>
      </w:tr>
      <w:tr w:rsidR="001417EC" w:rsidRPr="00F74386" w14:paraId="3FA84E45" w14:textId="77777777" w:rsidTr="001417EC">
        <w:trPr>
          <w:trHeight w:val="359"/>
        </w:trPr>
        <w:tc>
          <w:tcPr>
            <w:tcW w:w="3114" w:type="dxa"/>
          </w:tcPr>
          <w:p w14:paraId="3FA84E42" w14:textId="77777777" w:rsidR="001417EC" w:rsidRPr="00F74386" w:rsidRDefault="001417EC" w:rsidP="00350AAE">
            <w:pPr>
              <w:spacing w:line="312" w:lineRule="auto"/>
              <w:rPr>
                <w:rFonts w:asciiTheme="minorEastAsia" w:eastAsiaTheme="minorEastAsia" w:hAnsiTheme="minorEastAsia"/>
              </w:rPr>
            </w:pPr>
            <w:r w:rsidRPr="00F74386">
              <w:rPr>
                <w:rFonts w:asciiTheme="minorEastAsia" w:eastAsiaTheme="minorEastAsia" w:hAnsiTheme="minorEastAsia" w:hint="eastAsia"/>
              </w:rPr>
              <w:t>省份:</w:t>
            </w:r>
          </w:p>
        </w:tc>
        <w:tc>
          <w:tcPr>
            <w:tcW w:w="3685" w:type="dxa"/>
            <w:gridSpan w:val="2"/>
          </w:tcPr>
          <w:p w14:paraId="3FA84E43" w14:textId="77777777" w:rsidR="001417EC" w:rsidRPr="00F74386" w:rsidRDefault="001417EC" w:rsidP="00350AAE">
            <w:pPr>
              <w:spacing w:line="312" w:lineRule="auto"/>
              <w:rPr>
                <w:rFonts w:asciiTheme="minorEastAsia" w:eastAsiaTheme="minorEastAsia" w:hAnsiTheme="minorEastAsia"/>
              </w:rPr>
            </w:pPr>
            <w:r w:rsidRPr="00F74386">
              <w:rPr>
                <w:rFonts w:asciiTheme="minorEastAsia" w:eastAsiaTheme="minorEastAsia" w:hAnsiTheme="minorEastAsia" w:hint="eastAsia"/>
              </w:rPr>
              <w:t>郵區編號:</w:t>
            </w:r>
          </w:p>
        </w:tc>
        <w:tc>
          <w:tcPr>
            <w:tcW w:w="2809" w:type="dxa"/>
          </w:tcPr>
          <w:p w14:paraId="3FA84E44" w14:textId="48CF44F4" w:rsidR="001417EC" w:rsidRPr="00F74386" w:rsidRDefault="001417EC" w:rsidP="00350AAE">
            <w:pPr>
              <w:spacing w:line="312" w:lineRule="auto"/>
              <w:rPr>
                <w:rFonts w:asciiTheme="minorEastAsia" w:eastAsiaTheme="minorEastAsia" w:hAnsiTheme="minorEastAsia"/>
              </w:rPr>
            </w:pPr>
            <w:r w:rsidRPr="00F74386">
              <w:rPr>
                <w:rFonts w:asciiTheme="minorEastAsia" w:eastAsiaTheme="minorEastAsia" w:hAnsiTheme="minorEastAsia" w:hint="eastAsia"/>
              </w:rPr>
              <w:t>國家:</w:t>
            </w:r>
          </w:p>
        </w:tc>
      </w:tr>
      <w:tr w:rsidR="001417EC" w:rsidRPr="00F74386" w14:paraId="6CC81EBC" w14:textId="77777777" w:rsidTr="005C6E27">
        <w:trPr>
          <w:trHeight w:val="359"/>
        </w:trPr>
        <w:tc>
          <w:tcPr>
            <w:tcW w:w="9608" w:type="dxa"/>
            <w:gridSpan w:val="4"/>
          </w:tcPr>
          <w:p w14:paraId="3F52F685" w14:textId="5A3F55E9" w:rsidR="001417EC" w:rsidRDefault="001417EC" w:rsidP="00350AAE">
            <w:pPr>
              <w:spacing w:line="312" w:lineRule="auto"/>
              <w:rPr>
                <w:rFonts w:asciiTheme="minorEastAsia" w:eastAsiaTheme="minorEastAsia" w:hAnsiTheme="minorEastAsia"/>
                <w:lang w:eastAsia="zh-HK"/>
              </w:rPr>
            </w:pPr>
            <w:r>
              <w:rPr>
                <w:rFonts w:asciiTheme="minorEastAsia" w:eastAsiaTheme="minorEastAsia" w:hAnsiTheme="minorEastAsia" w:hint="eastAsia"/>
                <w:lang w:eastAsia="zh-HK"/>
              </w:rPr>
              <w:t xml:space="preserve">所屬堂會: </w:t>
            </w:r>
          </w:p>
        </w:tc>
      </w:tr>
    </w:tbl>
    <w:p w14:paraId="3FA84E46" w14:textId="77777777" w:rsidR="00111F38" w:rsidRPr="00F74386" w:rsidRDefault="00111F38" w:rsidP="00350AAE">
      <w:pPr>
        <w:spacing w:line="288" w:lineRule="auto"/>
        <w:rPr>
          <w:rFonts w:asciiTheme="minorEastAsia" w:eastAsiaTheme="minorEastAsia" w:hAnsiTheme="minorEastAsia"/>
          <w:sz w:val="16"/>
          <w:szCs w:val="16"/>
        </w:rPr>
      </w:pPr>
    </w:p>
    <w:tbl>
      <w:tblPr>
        <w:tblStyle w:val="TableGrid"/>
        <w:tblW w:w="9623" w:type="dxa"/>
        <w:tblLook w:val="04A0" w:firstRow="1" w:lastRow="0" w:firstColumn="1" w:lastColumn="0" w:noHBand="0" w:noVBand="1"/>
      </w:tblPr>
      <w:tblGrid>
        <w:gridCol w:w="4957"/>
        <w:gridCol w:w="1559"/>
        <w:gridCol w:w="1559"/>
        <w:gridCol w:w="1548"/>
      </w:tblGrid>
      <w:tr w:rsidR="007E304D" w:rsidRPr="00F74386" w14:paraId="3FA84E4D" w14:textId="77777777" w:rsidTr="007B23C5">
        <w:trPr>
          <w:trHeight w:val="328"/>
        </w:trPr>
        <w:tc>
          <w:tcPr>
            <w:tcW w:w="4957" w:type="dxa"/>
            <w:vAlign w:val="center"/>
          </w:tcPr>
          <w:p w14:paraId="3FA84E49" w14:textId="09FDC864" w:rsidR="007E304D" w:rsidRPr="00F74386" w:rsidRDefault="001E0D8A" w:rsidP="00350AAE">
            <w:pPr>
              <w:spacing w:line="288" w:lineRule="auto"/>
              <w:jc w:val="center"/>
              <w:rPr>
                <w:rFonts w:asciiTheme="minorEastAsia" w:eastAsiaTheme="minorEastAsia" w:hAnsiTheme="minorEastAsia"/>
              </w:rPr>
            </w:pPr>
            <w:r w:rsidRPr="00F74386">
              <w:rPr>
                <w:rFonts w:asciiTheme="minorEastAsia" w:eastAsiaTheme="minorEastAsia" w:hAnsiTheme="minorEastAsia" w:hint="eastAsia"/>
                <w:lang w:eastAsia="zh-HK"/>
              </w:rPr>
              <w:t>報讀</w:t>
            </w:r>
            <w:r w:rsidR="007E304D" w:rsidRPr="00F74386">
              <w:rPr>
                <w:rFonts w:asciiTheme="minorEastAsia" w:eastAsiaTheme="minorEastAsia" w:hAnsiTheme="minorEastAsia" w:hint="eastAsia"/>
              </w:rPr>
              <w:t>課程名稱</w:t>
            </w:r>
          </w:p>
        </w:tc>
        <w:tc>
          <w:tcPr>
            <w:tcW w:w="1559" w:type="dxa"/>
            <w:vAlign w:val="center"/>
          </w:tcPr>
          <w:p w14:paraId="1CE20040" w14:textId="062CF5F2" w:rsidR="007B23C5" w:rsidRDefault="007B23C5" w:rsidP="007B23C5">
            <w:pPr>
              <w:spacing w:line="288" w:lineRule="auto"/>
              <w:jc w:val="center"/>
              <w:rPr>
                <w:rFonts w:asciiTheme="minorEastAsia" w:eastAsiaTheme="minorEastAsia" w:hAnsiTheme="minorEastAsia"/>
              </w:rPr>
            </w:pPr>
            <w:r>
              <w:rPr>
                <w:rFonts w:asciiTheme="minorEastAsia" w:eastAsiaTheme="minorEastAsia" w:hAnsiTheme="minorEastAsia" w:hint="eastAsia"/>
                <w:lang w:eastAsia="zh-HK"/>
              </w:rPr>
              <w:t>計算</w:t>
            </w:r>
            <w:r w:rsidR="007E304D" w:rsidRPr="00F74386">
              <w:rPr>
                <w:rFonts w:asciiTheme="minorEastAsia" w:eastAsiaTheme="minorEastAsia" w:hAnsiTheme="minorEastAsia" w:hint="eastAsia"/>
              </w:rPr>
              <w:t>學分</w:t>
            </w:r>
          </w:p>
          <w:p w14:paraId="3FA84E4A" w14:textId="01241EC5" w:rsidR="007E304D" w:rsidRPr="00F74386" w:rsidRDefault="007B23C5" w:rsidP="007B23C5">
            <w:pPr>
              <w:spacing w:line="288" w:lineRule="auto"/>
              <w:jc w:val="center"/>
              <w:rPr>
                <w:rFonts w:asciiTheme="minorEastAsia" w:eastAsiaTheme="minorEastAsia" w:hAnsiTheme="minorEastAsia"/>
              </w:rPr>
            </w:pPr>
            <w:r w:rsidRPr="007B23C5">
              <w:rPr>
                <w:rFonts w:eastAsiaTheme="minorEastAsia"/>
              </w:rPr>
              <w:t>(</w:t>
            </w:r>
            <w:r>
              <w:rPr>
                <w:rFonts w:hint="eastAsia"/>
                <w:lang w:eastAsia="zh-HK"/>
              </w:rPr>
              <w:t>費用</w:t>
            </w:r>
            <w:r>
              <w:rPr>
                <w:rFonts w:hint="eastAsia"/>
                <w:lang w:eastAsia="zh-HK"/>
              </w:rPr>
              <w:t xml:space="preserve"> </w:t>
            </w:r>
            <w:r w:rsidRPr="007B23C5">
              <w:rPr>
                <w:rFonts w:eastAsiaTheme="minorEastAsia"/>
              </w:rPr>
              <w:t>$150)</w:t>
            </w:r>
          </w:p>
        </w:tc>
        <w:tc>
          <w:tcPr>
            <w:tcW w:w="1559" w:type="dxa"/>
            <w:vAlign w:val="center"/>
          </w:tcPr>
          <w:p w14:paraId="17C0C6BF" w14:textId="05E3F685" w:rsidR="007B23C5" w:rsidRDefault="007E304D" w:rsidP="007B23C5">
            <w:pPr>
              <w:spacing w:line="288" w:lineRule="auto"/>
              <w:jc w:val="center"/>
              <w:rPr>
                <w:rFonts w:asciiTheme="minorEastAsia" w:eastAsiaTheme="minorEastAsia" w:hAnsiTheme="minorEastAsia"/>
              </w:rPr>
            </w:pPr>
            <w:r w:rsidRPr="00F74386">
              <w:rPr>
                <w:rFonts w:asciiTheme="minorEastAsia" w:eastAsiaTheme="minorEastAsia" w:hAnsiTheme="minorEastAsia" w:hint="eastAsia"/>
              </w:rPr>
              <w:t>旁聽</w:t>
            </w:r>
          </w:p>
          <w:p w14:paraId="3FA84E4B" w14:textId="15BD28C8" w:rsidR="007E304D" w:rsidRPr="00F74386" w:rsidRDefault="007B23C5" w:rsidP="007B23C5">
            <w:pPr>
              <w:spacing w:line="288" w:lineRule="auto"/>
              <w:jc w:val="center"/>
              <w:rPr>
                <w:rFonts w:asciiTheme="minorEastAsia" w:eastAsiaTheme="minorEastAsia" w:hAnsiTheme="minorEastAsia"/>
              </w:rPr>
            </w:pPr>
            <w:r w:rsidRPr="007B23C5">
              <w:rPr>
                <w:rFonts w:eastAsiaTheme="minorEastAsia"/>
              </w:rPr>
              <w:t>(</w:t>
            </w:r>
            <w:r>
              <w:rPr>
                <w:rFonts w:hint="eastAsia"/>
                <w:lang w:eastAsia="zh-HK"/>
              </w:rPr>
              <w:t>費用</w:t>
            </w:r>
            <w:r>
              <w:rPr>
                <w:rFonts w:hint="eastAsia"/>
                <w:lang w:eastAsia="zh-HK"/>
              </w:rPr>
              <w:t xml:space="preserve"> </w:t>
            </w:r>
            <w:r w:rsidRPr="007B23C5">
              <w:rPr>
                <w:rFonts w:eastAsiaTheme="minorEastAsia"/>
              </w:rPr>
              <w:t>$</w:t>
            </w:r>
            <w:r w:rsidR="00737697">
              <w:rPr>
                <w:rFonts w:eastAsiaTheme="minorEastAsia"/>
              </w:rPr>
              <w:t>10</w:t>
            </w:r>
            <w:r w:rsidRPr="007B23C5">
              <w:rPr>
                <w:rFonts w:eastAsiaTheme="minorEastAsia"/>
              </w:rPr>
              <w:t>0)</w:t>
            </w:r>
          </w:p>
        </w:tc>
        <w:tc>
          <w:tcPr>
            <w:tcW w:w="1548" w:type="dxa"/>
            <w:vAlign w:val="center"/>
          </w:tcPr>
          <w:p w14:paraId="3FA84E4C" w14:textId="77777777" w:rsidR="007E304D" w:rsidRPr="00F74386" w:rsidRDefault="007E304D" w:rsidP="00350AAE">
            <w:pPr>
              <w:spacing w:line="288" w:lineRule="auto"/>
              <w:jc w:val="center"/>
              <w:rPr>
                <w:rFonts w:asciiTheme="minorEastAsia" w:eastAsiaTheme="minorEastAsia" w:hAnsiTheme="minorEastAsia"/>
              </w:rPr>
            </w:pPr>
            <w:r w:rsidRPr="00F74386">
              <w:rPr>
                <w:rFonts w:asciiTheme="minorEastAsia" w:eastAsiaTheme="minorEastAsia" w:hAnsiTheme="minorEastAsia" w:hint="eastAsia"/>
              </w:rPr>
              <w:t>日期</w:t>
            </w:r>
          </w:p>
        </w:tc>
      </w:tr>
      <w:tr w:rsidR="007E304D" w:rsidRPr="00B20985" w14:paraId="3FA84E53" w14:textId="77777777" w:rsidTr="007B23C5">
        <w:trPr>
          <w:trHeight w:val="303"/>
        </w:trPr>
        <w:tc>
          <w:tcPr>
            <w:tcW w:w="4957" w:type="dxa"/>
          </w:tcPr>
          <w:p w14:paraId="3FA84E4F" w14:textId="77777777" w:rsidR="007E304D" w:rsidRPr="00B20985" w:rsidRDefault="007E304D" w:rsidP="00350AAE">
            <w:pPr>
              <w:rPr>
                <w:rFonts w:ascii="Microsoft YaHei" w:eastAsia="Microsoft YaHei" w:hAnsi="Microsoft YaHei"/>
              </w:rPr>
            </w:pPr>
          </w:p>
        </w:tc>
        <w:tc>
          <w:tcPr>
            <w:tcW w:w="1559" w:type="dxa"/>
            <w:vAlign w:val="center"/>
          </w:tcPr>
          <w:p w14:paraId="3FA84E50" w14:textId="77777777" w:rsidR="007E304D" w:rsidRPr="00B20985" w:rsidRDefault="007E304D" w:rsidP="00350AAE">
            <w:pPr>
              <w:jc w:val="center"/>
              <w:rPr>
                <w:rFonts w:ascii="Microsoft YaHei" w:eastAsia="Microsoft YaHei" w:hAnsi="Microsoft YaHei"/>
              </w:rPr>
            </w:pPr>
            <w:r w:rsidRPr="00B20985">
              <w:rPr>
                <w:rFonts w:ascii="Microsoft YaHei" w:eastAsia="Microsoft YaHei" w:hAnsi="Microsoft YaHei"/>
              </w:rPr>
              <w:sym w:font="Wingdings 2" w:char="F0A3"/>
            </w:r>
          </w:p>
        </w:tc>
        <w:tc>
          <w:tcPr>
            <w:tcW w:w="1559" w:type="dxa"/>
            <w:vAlign w:val="center"/>
          </w:tcPr>
          <w:p w14:paraId="3FA84E51" w14:textId="77777777" w:rsidR="007E304D" w:rsidRPr="00B20985" w:rsidRDefault="007E304D" w:rsidP="00350AAE">
            <w:pPr>
              <w:jc w:val="center"/>
              <w:rPr>
                <w:rFonts w:ascii="Microsoft YaHei" w:eastAsia="Microsoft YaHei" w:hAnsi="Microsoft YaHei"/>
              </w:rPr>
            </w:pPr>
            <w:r w:rsidRPr="00B20985">
              <w:rPr>
                <w:rFonts w:ascii="Microsoft YaHei" w:eastAsia="Microsoft YaHei" w:hAnsi="Microsoft YaHei"/>
              </w:rPr>
              <w:sym w:font="Wingdings 2" w:char="F0A3"/>
            </w:r>
          </w:p>
        </w:tc>
        <w:tc>
          <w:tcPr>
            <w:tcW w:w="1548" w:type="dxa"/>
          </w:tcPr>
          <w:p w14:paraId="3FA84E52" w14:textId="77777777" w:rsidR="007E304D" w:rsidRPr="00B20985" w:rsidRDefault="007E304D" w:rsidP="00350AAE">
            <w:pPr>
              <w:rPr>
                <w:rFonts w:ascii="Microsoft YaHei" w:eastAsia="Microsoft YaHei" w:hAnsi="Microsoft YaHei"/>
              </w:rPr>
            </w:pPr>
          </w:p>
        </w:tc>
      </w:tr>
    </w:tbl>
    <w:p w14:paraId="3FA84E5A" w14:textId="77777777" w:rsidR="000A6CB8" w:rsidRDefault="000A6CB8"/>
    <w:p w14:paraId="3FA84E5B" w14:textId="77777777" w:rsidR="00111F38" w:rsidRPr="00A511EE" w:rsidRDefault="00A71DD4">
      <w:pPr>
        <w:rPr>
          <w:rFonts w:ascii="DFKai-SB" w:eastAsia="DFKai-SB" w:hAnsi="DFKai-SB"/>
          <w:sz w:val="28"/>
          <w:szCs w:val="20"/>
        </w:rPr>
      </w:pPr>
      <w:r w:rsidRPr="00A511EE">
        <w:rPr>
          <w:rFonts w:ascii="DFKai-SB" w:eastAsia="DFKai-SB" w:hAnsi="DFKai-SB" w:hint="eastAsia"/>
          <w:sz w:val="28"/>
          <w:szCs w:val="20"/>
        </w:rPr>
        <w:t>註冊及就讀規則:</w:t>
      </w:r>
    </w:p>
    <w:p w14:paraId="3FA84E5C" w14:textId="77777777" w:rsidR="008840E5" w:rsidRPr="001E0D8A" w:rsidRDefault="008840E5">
      <w:pPr>
        <w:rPr>
          <w:b/>
          <w:szCs w:val="20"/>
        </w:rPr>
      </w:pPr>
    </w:p>
    <w:p w14:paraId="3FA84E5E" w14:textId="77777777" w:rsidR="00A71DD4" w:rsidRPr="001E0D8A" w:rsidRDefault="00500321" w:rsidP="00A71DD4">
      <w:pPr>
        <w:pStyle w:val="ListParagraph"/>
        <w:numPr>
          <w:ilvl w:val="0"/>
          <w:numId w:val="5"/>
        </w:numPr>
        <w:rPr>
          <w:szCs w:val="20"/>
        </w:rPr>
      </w:pPr>
      <w:r w:rsidRPr="001E0D8A">
        <w:rPr>
          <w:rFonts w:hint="eastAsia"/>
          <w:szCs w:val="20"/>
        </w:rPr>
        <w:t>若以修讀事工基礎課程計算學分，學生必須在開課前完成辦理註冊手續。</w:t>
      </w:r>
    </w:p>
    <w:p w14:paraId="3FA84E5F" w14:textId="0540F2F7" w:rsidR="00500321" w:rsidRDefault="00500321" w:rsidP="00A71DD4">
      <w:pPr>
        <w:pStyle w:val="ListParagraph"/>
        <w:numPr>
          <w:ilvl w:val="0"/>
          <w:numId w:val="5"/>
        </w:numPr>
        <w:rPr>
          <w:szCs w:val="20"/>
        </w:rPr>
      </w:pPr>
      <w:r w:rsidRPr="001E0D8A">
        <w:rPr>
          <w:rFonts w:hint="eastAsia"/>
          <w:szCs w:val="20"/>
        </w:rPr>
        <w:t>學生務必</w:t>
      </w:r>
      <w:r w:rsidR="00A545F3">
        <w:rPr>
          <w:rFonts w:hint="eastAsia"/>
          <w:szCs w:val="20"/>
          <w:lang w:eastAsia="zh-HK"/>
        </w:rPr>
        <w:t>完成</w:t>
      </w:r>
      <w:r w:rsidRPr="001E0D8A">
        <w:rPr>
          <w:rFonts w:hint="eastAsia"/>
          <w:szCs w:val="20"/>
        </w:rPr>
        <w:t>十小時上課時間</w:t>
      </w:r>
      <w:r w:rsidR="001E0D8A" w:rsidRPr="001E0D8A">
        <w:rPr>
          <w:rFonts w:hint="eastAsia"/>
          <w:szCs w:val="20"/>
          <w:lang w:eastAsia="zh-HK"/>
        </w:rPr>
        <w:t>﹝五小時錄影，五小時網上教學﹞</w:t>
      </w:r>
      <w:r w:rsidRPr="001E0D8A">
        <w:rPr>
          <w:rFonts w:hint="eastAsia"/>
          <w:szCs w:val="20"/>
        </w:rPr>
        <w:t>。</w:t>
      </w:r>
    </w:p>
    <w:p w14:paraId="7D388875" w14:textId="330B550B" w:rsidR="001F325B" w:rsidRDefault="001F325B" w:rsidP="001F325B">
      <w:pPr>
        <w:pStyle w:val="ListParagraph"/>
        <w:numPr>
          <w:ilvl w:val="0"/>
          <w:numId w:val="5"/>
        </w:numPr>
        <w:jc w:val="both"/>
      </w:pPr>
      <w:r w:rsidRPr="00F74386">
        <w:rPr>
          <w:rFonts w:hint="eastAsia"/>
        </w:rPr>
        <w:t>修讀事工基礎課程計算學分</w:t>
      </w:r>
      <w:r w:rsidR="00350AAE">
        <w:rPr>
          <w:rFonts w:hint="eastAsia"/>
          <w:lang w:eastAsia="zh-HK"/>
        </w:rPr>
        <w:t>者</w:t>
      </w:r>
      <w:r w:rsidRPr="00F74386">
        <w:rPr>
          <w:rFonts w:hint="eastAsia"/>
        </w:rPr>
        <w:t>，</w:t>
      </w:r>
      <w:r w:rsidRPr="00F74386">
        <w:rPr>
          <w:rFonts w:hint="eastAsia"/>
          <w:lang w:eastAsia="zh-HK"/>
        </w:rPr>
        <w:t>除十小時上課外，還</w:t>
      </w:r>
      <w:r w:rsidRPr="00F74386">
        <w:rPr>
          <w:rFonts w:hint="eastAsia"/>
        </w:rPr>
        <w:t>需</w:t>
      </w:r>
      <w:r w:rsidRPr="00F74386">
        <w:rPr>
          <w:rFonts w:hint="eastAsia"/>
          <w:lang w:eastAsia="zh-HK"/>
        </w:rPr>
        <w:t>要完成</w:t>
      </w:r>
      <w:r w:rsidRPr="00F74386">
        <w:rPr>
          <w:rFonts w:hint="eastAsia"/>
        </w:rPr>
        <w:t>每科三十小時的閲讀及書寫習作</w:t>
      </w:r>
      <w:r w:rsidRPr="00F74386">
        <w:rPr>
          <w:rFonts w:hint="eastAsia"/>
          <w:lang w:eastAsia="zh-HK"/>
        </w:rPr>
        <w:t>要求</w:t>
      </w:r>
      <w:r w:rsidRPr="00F74386">
        <w:rPr>
          <w:rFonts w:hint="eastAsia"/>
        </w:rPr>
        <w:t>。</w:t>
      </w:r>
    </w:p>
    <w:p w14:paraId="3A65EBA8" w14:textId="2A731E7B" w:rsidR="00B86E91" w:rsidRDefault="00B86E91" w:rsidP="00B86E91">
      <w:pPr>
        <w:pStyle w:val="ListParagraph"/>
        <w:numPr>
          <w:ilvl w:val="0"/>
          <w:numId w:val="5"/>
        </w:numPr>
        <w:jc w:val="both"/>
        <w:rPr>
          <w:szCs w:val="20"/>
        </w:rPr>
      </w:pPr>
      <w:r w:rsidRPr="001E0D8A">
        <w:rPr>
          <w:rFonts w:hint="eastAsia"/>
          <w:szCs w:val="20"/>
        </w:rPr>
        <w:t>事工基礎課程的證書是恩道</w:t>
      </w:r>
      <w:r>
        <w:rPr>
          <w:rFonts w:hint="eastAsia"/>
          <w:szCs w:val="20"/>
          <w:lang w:eastAsia="zh-HK"/>
        </w:rPr>
        <w:t>神</w:t>
      </w:r>
      <w:r w:rsidRPr="001E0D8A">
        <w:rPr>
          <w:rFonts w:hint="eastAsia"/>
          <w:szCs w:val="20"/>
        </w:rPr>
        <w:t>學院正式簽發的證書，但不是神學院協會</w:t>
      </w:r>
      <w:r w:rsidRPr="001E0D8A">
        <w:rPr>
          <w:rFonts w:hint="eastAsia"/>
          <w:szCs w:val="20"/>
        </w:rPr>
        <w:t xml:space="preserve">(ATS) </w:t>
      </w:r>
      <w:r w:rsidRPr="001E0D8A">
        <w:rPr>
          <w:rFonts w:hint="eastAsia"/>
          <w:szCs w:val="20"/>
        </w:rPr>
        <w:t>或聖經高級教育協會</w:t>
      </w:r>
      <w:r w:rsidRPr="001E0D8A">
        <w:rPr>
          <w:rFonts w:hint="eastAsia"/>
          <w:szCs w:val="20"/>
        </w:rPr>
        <w:t xml:space="preserve">(ABHE) </w:t>
      </w:r>
      <w:r w:rsidRPr="001E0D8A">
        <w:rPr>
          <w:rFonts w:hint="eastAsia"/>
          <w:szCs w:val="20"/>
        </w:rPr>
        <w:t>所認可的證書，所以不能算為恩道神學院之正規課程。但學生若報讀及被取錄繼續在恩道神學院攻讀神學課程，事工基礎課程內所完成的每個科目將獲得相等於恩道神學課程內選修科的一個學分。惟最多只限六個科目。</w:t>
      </w:r>
    </w:p>
    <w:p w14:paraId="57CC2696" w14:textId="50EBCCFE" w:rsidR="00B86E91" w:rsidRPr="007B23C5" w:rsidRDefault="00500321" w:rsidP="007B23C5">
      <w:pPr>
        <w:pStyle w:val="ListParagraph"/>
        <w:numPr>
          <w:ilvl w:val="0"/>
          <w:numId w:val="5"/>
        </w:numPr>
        <w:rPr>
          <w:szCs w:val="20"/>
        </w:rPr>
      </w:pPr>
      <w:r w:rsidRPr="001E0D8A">
        <w:rPr>
          <w:rFonts w:hint="eastAsia"/>
          <w:szCs w:val="20"/>
        </w:rPr>
        <w:t>學生修讀事工</w:t>
      </w:r>
      <w:r w:rsidR="002E2D84" w:rsidRPr="001E0D8A">
        <w:rPr>
          <w:rFonts w:hint="eastAsia"/>
          <w:szCs w:val="20"/>
        </w:rPr>
        <w:t>基礎</w:t>
      </w:r>
      <w:r w:rsidRPr="001E0D8A">
        <w:rPr>
          <w:rFonts w:hint="eastAsia"/>
          <w:szCs w:val="20"/>
        </w:rPr>
        <w:t>課程必須遵守恩道神學院所</w:t>
      </w:r>
      <w:r w:rsidR="00350AAE">
        <w:rPr>
          <w:rFonts w:hint="eastAsia"/>
          <w:szCs w:val="20"/>
        </w:rPr>
        <w:t>訂定在學習上的操守</w:t>
      </w:r>
      <w:r w:rsidR="00350AAE">
        <w:rPr>
          <w:rFonts w:hint="eastAsia"/>
          <w:szCs w:val="20"/>
          <w:lang w:eastAsia="zh-HK"/>
        </w:rPr>
        <w:t>及</w:t>
      </w:r>
      <w:r w:rsidR="002E2D84" w:rsidRPr="001E0D8A">
        <w:rPr>
          <w:rFonts w:hint="eastAsia"/>
          <w:szCs w:val="20"/>
        </w:rPr>
        <w:t>規則。</w:t>
      </w:r>
    </w:p>
    <w:p w14:paraId="2F5351DB" w14:textId="77777777" w:rsidR="00B86E91" w:rsidRPr="00B86E91" w:rsidRDefault="00B86E91" w:rsidP="00B86E91">
      <w:pPr>
        <w:rPr>
          <w:szCs w:val="20"/>
        </w:rPr>
      </w:pPr>
    </w:p>
    <w:p w14:paraId="3FA84E6C" w14:textId="77777777" w:rsidR="00913651" w:rsidRDefault="00913651" w:rsidP="00F74386">
      <w:pPr>
        <w:jc w:val="both"/>
        <w:rPr>
          <w:sz w:val="20"/>
          <w:szCs w:val="20"/>
        </w:rPr>
      </w:pPr>
    </w:p>
    <w:p w14:paraId="3FA84E6D" w14:textId="77777777" w:rsidR="00913651" w:rsidRDefault="00913651" w:rsidP="00913651">
      <w:pPr>
        <w:rPr>
          <w:sz w:val="20"/>
          <w:szCs w:val="20"/>
        </w:rPr>
      </w:pPr>
    </w:p>
    <w:p w14:paraId="06B8C7CA" w14:textId="77777777" w:rsidR="001F325B" w:rsidRDefault="00913651" w:rsidP="001F325B">
      <w:pPr>
        <w:tabs>
          <w:tab w:val="left" w:pos="5103"/>
        </w:tabs>
        <w:rPr>
          <w:rFonts w:asciiTheme="majorEastAsia" w:eastAsiaTheme="majorEastAsia" w:hAnsiTheme="majorEastAsia"/>
          <w:szCs w:val="20"/>
          <w:u w:val="single"/>
        </w:rPr>
      </w:pPr>
      <w:r w:rsidRPr="00A545F3">
        <w:rPr>
          <w:rFonts w:asciiTheme="majorEastAsia" w:eastAsiaTheme="majorEastAsia" w:hAnsiTheme="majorEastAsia" w:hint="eastAsia"/>
          <w:szCs w:val="20"/>
        </w:rPr>
        <w:t>簽名:</w:t>
      </w:r>
      <w:r w:rsidRPr="00A545F3">
        <w:rPr>
          <w:rFonts w:asciiTheme="majorEastAsia" w:eastAsiaTheme="majorEastAsia" w:hAnsiTheme="majorEastAsia"/>
          <w:szCs w:val="20"/>
        </w:rPr>
        <w:t xml:space="preserve"> </w:t>
      </w:r>
      <w:r w:rsidRPr="00A545F3">
        <w:rPr>
          <w:rFonts w:asciiTheme="majorEastAsia" w:eastAsiaTheme="majorEastAsia" w:hAnsiTheme="majorEastAsia"/>
          <w:szCs w:val="20"/>
          <w:u w:val="single"/>
        </w:rPr>
        <w:t>_____________________</w:t>
      </w:r>
      <w:r w:rsidR="001F325B">
        <w:rPr>
          <w:rFonts w:asciiTheme="majorEastAsia" w:eastAsiaTheme="majorEastAsia" w:hAnsiTheme="majorEastAsia" w:hint="eastAsia"/>
          <w:szCs w:val="20"/>
        </w:rPr>
        <w:tab/>
      </w:r>
      <w:r w:rsidRPr="00A545F3">
        <w:rPr>
          <w:rFonts w:asciiTheme="majorEastAsia" w:eastAsiaTheme="majorEastAsia" w:hAnsiTheme="majorEastAsia" w:hint="eastAsia"/>
          <w:szCs w:val="20"/>
        </w:rPr>
        <w:t>日期:</w:t>
      </w:r>
      <w:r w:rsidRPr="00A545F3">
        <w:rPr>
          <w:rFonts w:asciiTheme="majorEastAsia" w:eastAsiaTheme="majorEastAsia" w:hAnsiTheme="majorEastAsia"/>
          <w:szCs w:val="20"/>
        </w:rPr>
        <w:t xml:space="preserve"> </w:t>
      </w:r>
      <w:r w:rsidRPr="00A545F3">
        <w:rPr>
          <w:rFonts w:asciiTheme="majorEastAsia" w:eastAsiaTheme="majorEastAsia" w:hAnsiTheme="majorEastAsia"/>
          <w:szCs w:val="20"/>
          <w:u w:val="single"/>
        </w:rPr>
        <w:t>_______________________</w:t>
      </w:r>
    </w:p>
    <w:p w14:paraId="06DDF1FC" w14:textId="77777777" w:rsidR="001F325B" w:rsidRDefault="001F325B" w:rsidP="001F325B">
      <w:pPr>
        <w:tabs>
          <w:tab w:val="left" w:pos="5103"/>
        </w:tabs>
        <w:rPr>
          <w:rFonts w:asciiTheme="majorEastAsia" w:eastAsiaTheme="majorEastAsia" w:hAnsiTheme="majorEastAsia"/>
          <w:szCs w:val="20"/>
          <w:u w:val="single"/>
        </w:rPr>
      </w:pPr>
    </w:p>
    <w:p w14:paraId="29DA66EE" w14:textId="77777777" w:rsidR="00B86E91" w:rsidRDefault="00B86E91" w:rsidP="001F325B">
      <w:pPr>
        <w:tabs>
          <w:tab w:val="left" w:pos="5103"/>
        </w:tabs>
        <w:rPr>
          <w:rFonts w:asciiTheme="majorEastAsia" w:eastAsiaTheme="majorEastAsia" w:hAnsiTheme="majorEastAsia"/>
          <w:lang w:eastAsia="zh-HK"/>
        </w:rPr>
      </w:pPr>
    </w:p>
    <w:p w14:paraId="1D165B67" w14:textId="670E1F7E" w:rsidR="001F325B" w:rsidRPr="001F325B" w:rsidRDefault="001F325B" w:rsidP="001F325B">
      <w:pPr>
        <w:tabs>
          <w:tab w:val="left" w:pos="5103"/>
        </w:tabs>
        <w:rPr>
          <w:rFonts w:asciiTheme="majorEastAsia" w:eastAsiaTheme="majorEastAsia" w:hAnsiTheme="majorEastAsia"/>
        </w:rPr>
      </w:pPr>
      <w:r>
        <w:rPr>
          <w:rFonts w:asciiTheme="majorEastAsia" w:eastAsiaTheme="majorEastAsia" w:hAnsiTheme="majorEastAsia" w:hint="eastAsia"/>
          <w:lang w:eastAsia="zh-HK"/>
        </w:rPr>
        <w:t>推</w:t>
      </w:r>
      <w:r>
        <w:rPr>
          <w:rFonts w:asciiTheme="majorEastAsia" w:eastAsiaTheme="majorEastAsia" w:hAnsiTheme="majorEastAsia" w:hint="eastAsia"/>
        </w:rPr>
        <w:t>薦</w:t>
      </w:r>
      <w:r>
        <w:rPr>
          <w:rFonts w:asciiTheme="majorEastAsia" w:eastAsiaTheme="majorEastAsia" w:hAnsiTheme="majorEastAsia" w:hint="eastAsia"/>
          <w:lang w:eastAsia="zh-HK"/>
        </w:rPr>
        <w:t>牧者姓</w:t>
      </w:r>
      <w:r>
        <w:rPr>
          <w:rFonts w:asciiTheme="majorEastAsia" w:eastAsiaTheme="majorEastAsia" w:hAnsiTheme="majorEastAsia" w:hint="eastAsia"/>
        </w:rPr>
        <w:t>名</w:t>
      </w:r>
      <w:r>
        <w:rPr>
          <w:rFonts w:asciiTheme="majorEastAsia" w:eastAsiaTheme="majorEastAsia" w:hAnsiTheme="majorEastAsia" w:hint="eastAsia"/>
          <w:lang w:eastAsia="zh-HK"/>
        </w:rPr>
        <w:t>：</w:t>
      </w:r>
      <w:r w:rsidRPr="00A545F3">
        <w:rPr>
          <w:rFonts w:asciiTheme="majorEastAsia" w:eastAsiaTheme="majorEastAsia" w:hAnsiTheme="majorEastAsia"/>
          <w:szCs w:val="20"/>
          <w:u w:val="single"/>
        </w:rPr>
        <w:t>_____________________</w:t>
      </w:r>
      <w:r>
        <w:rPr>
          <w:rFonts w:asciiTheme="majorEastAsia" w:eastAsiaTheme="majorEastAsia" w:hAnsiTheme="majorEastAsia"/>
          <w:lang w:eastAsia="zh-HK"/>
        </w:rPr>
        <w:tab/>
      </w:r>
      <w:r>
        <w:rPr>
          <w:rFonts w:asciiTheme="majorEastAsia" w:eastAsiaTheme="majorEastAsia" w:hAnsiTheme="majorEastAsia" w:hint="eastAsia"/>
          <w:lang w:eastAsia="zh-HK"/>
        </w:rPr>
        <w:t>牧者簽名：</w:t>
      </w:r>
      <w:r w:rsidRPr="00A545F3">
        <w:rPr>
          <w:rFonts w:asciiTheme="majorEastAsia" w:eastAsiaTheme="majorEastAsia" w:hAnsiTheme="majorEastAsia"/>
          <w:szCs w:val="20"/>
          <w:u w:val="single"/>
        </w:rPr>
        <w:t>_____________________</w:t>
      </w:r>
    </w:p>
    <w:p w14:paraId="505EC1FF" w14:textId="77777777" w:rsidR="001F325B" w:rsidRDefault="001F325B" w:rsidP="003A441F">
      <w:pPr>
        <w:spacing w:before="120" w:after="120"/>
        <w:contextualSpacing/>
        <w:rPr>
          <w:rFonts w:ascii="DFKai-SB" w:eastAsia="DFKai-SB" w:hAnsi="DFKai-SB"/>
          <w:sz w:val="28"/>
          <w:szCs w:val="20"/>
        </w:rPr>
      </w:pPr>
    </w:p>
    <w:p w14:paraId="5531296A" w14:textId="3205FACB" w:rsidR="003A441F" w:rsidRPr="00A511EE" w:rsidRDefault="003A441F" w:rsidP="00B86E91">
      <w:pPr>
        <w:spacing w:before="120" w:after="120"/>
        <w:contextualSpacing/>
        <w:jc w:val="both"/>
        <w:rPr>
          <w:rFonts w:ascii="DFKai-SB" w:eastAsia="DFKai-SB" w:hAnsi="DFKai-SB"/>
          <w:sz w:val="28"/>
          <w:szCs w:val="20"/>
        </w:rPr>
      </w:pPr>
      <w:r w:rsidRPr="00A511EE">
        <w:rPr>
          <w:rFonts w:ascii="DFKai-SB" w:eastAsia="DFKai-SB" w:hAnsi="DFKai-SB" w:hint="eastAsia"/>
          <w:sz w:val="28"/>
          <w:szCs w:val="20"/>
        </w:rPr>
        <w:t>以下只適用於正在申請或準備成為不流動</w:t>
      </w:r>
      <w:r w:rsidR="00B86E91" w:rsidRPr="00A511EE">
        <w:rPr>
          <w:rFonts w:ascii="DFKai-SB" w:eastAsia="DFKai-SB" w:hAnsi="DFKai-SB" w:hint="eastAsia"/>
          <w:sz w:val="28"/>
          <w:szCs w:val="20"/>
        </w:rPr>
        <w:t>(</w:t>
      </w:r>
      <w:r w:rsidR="00B86E91" w:rsidRPr="00A511EE">
        <w:rPr>
          <w:rFonts w:eastAsia="DFKai-SB"/>
          <w:sz w:val="28"/>
          <w:szCs w:val="20"/>
        </w:rPr>
        <w:t>Non-Portable</w:t>
      </w:r>
      <w:r w:rsidR="00B86E91" w:rsidRPr="00A511EE">
        <w:rPr>
          <w:rFonts w:ascii="DFKai-SB" w:eastAsia="DFKai-SB" w:hAnsi="DFKai-SB" w:hint="eastAsia"/>
          <w:sz w:val="28"/>
          <w:szCs w:val="20"/>
        </w:rPr>
        <w:t>)</w:t>
      </w:r>
      <w:r w:rsidRPr="00A511EE">
        <w:rPr>
          <w:rFonts w:ascii="DFKai-SB" w:eastAsia="DFKai-SB" w:hAnsi="DFKai-SB" w:hint="eastAsia"/>
          <w:sz w:val="28"/>
          <w:szCs w:val="20"/>
        </w:rPr>
        <w:t>牌照</w:t>
      </w:r>
      <w:r w:rsidRPr="00A511EE">
        <w:rPr>
          <w:rFonts w:ascii="DFKai-SB" w:eastAsia="DFKai-SB" w:hAnsi="DFKai-SB" w:hint="eastAsia"/>
          <w:sz w:val="28"/>
          <w:szCs w:val="20"/>
          <w:lang w:eastAsia="zh-HK"/>
        </w:rPr>
        <w:t>牧者：</w:t>
      </w:r>
    </w:p>
    <w:p w14:paraId="5A0EB367" w14:textId="67AAFD4D" w:rsidR="003A441F" w:rsidRPr="003A441F" w:rsidRDefault="003A441F" w:rsidP="003A441F">
      <w:pPr>
        <w:pStyle w:val="ListParagraph"/>
        <w:numPr>
          <w:ilvl w:val="0"/>
          <w:numId w:val="7"/>
        </w:numPr>
        <w:spacing w:before="120" w:after="120"/>
        <w:rPr>
          <w:rFonts w:asciiTheme="majorEastAsia" w:eastAsiaTheme="majorEastAsia" w:hAnsiTheme="majorEastAsia"/>
          <w:szCs w:val="20"/>
        </w:rPr>
      </w:pPr>
      <w:r w:rsidRPr="003A441F">
        <w:rPr>
          <w:rFonts w:asciiTheme="majorEastAsia" w:eastAsiaTheme="majorEastAsia" w:hAnsiTheme="majorEastAsia" w:hint="eastAsia"/>
          <w:szCs w:val="20"/>
        </w:rPr>
        <w:t>本人以下簽署授</w:t>
      </w:r>
      <w:r w:rsidR="00BC62E6">
        <w:rPr>
          <w:rFonts w:asciiTheme="majorEastAsia" w:eastAsiaTheme="majorEastAsia" w:hAnsiTheme="majorEastAsia" w:hint="eastAsia"/>
          <w:szCs w:val="20"/>
          <w:lang w:eastAsia="zh-HK"/>
        </w:rPr>
        <w:t>權</w:t>
      </w:r>
      <w:r w:rsidRPr="003A441F">
        <w:rPr>
          <w:rFonts w:asciiTheme="majorEastAsia" w:eastAsiaTheme="majorEastAsia" w:hAnsiTheme="majorEastAsia" w:hint="eastAsia"/>
          <w:szCs w:val="20"/>
        </w:rPr>
        <w:t>準許校方向宣道會牌照部門透露有關本人在本學科之成績:</w:t>
      </w:r>
    </w:p>
    <w:p w14:paraId="010565D7" w14:textId="77777777" w:rsidR="003A441F" w:rsidRPr="003A441F" w:rsidRDefault="003A441F" w:rsidP="003A441F">
      <w:pPr>
        <w:pStyle w:val="ListParagraph"/>
        <w:rPr>
          <w:rFonts w:asciiTheme="majorEastAsia" w:eastAsiaTheme="majorEastAsia" w:hAnsiTheme="majorEastAsia"/>
          <w:sz w:val="32"/>
          <w:szCs w:val="20"/>
        </w:rPr>
      </w:pPr>
    </w:p>
    <w:p w14:paraId="4276ED83" w14:textId="77777777" w:rsidR="00F74386" w:rsidRDefault="00F74386" w:rsidP="002B0580">
      <w:pPr>
        <w:rPr>
          <w:rFonts w:asciiTheme="majorEastAsia" w:eastAsiaTheme="majorEastAsia" w:hAnsiTheme="majorEastAsia"/>
          <w:szCs w:val="20"/>
        </w:rPr>
      </w:pPr>
    </w:p>
    <w:p w14:paraId="3B916DE1" w14:textId="5854039F" w:rsidR="003A441F" w:rsidRDefault="002B0580" w:rsidP="001417EC">
      <w:pPr>
        <w:tabs>
          <w:tab w:val="left" w:pos="5103"/>
        </w:tabs>
        <w:rPr>
          <w:rFonts w:asciiTheme="majorEastAsia" w:eastAsiaTheme="majorEastAsia" w:hAnsiTheme="majorEastAsia"/>
          <w:szCs w:val="20"/>
          <w:u w:val="single"/>
        </w:rPr>
      </w:pPr>
      <w:r w:rsidRPr="00A545F3">
        <w:rPr>
          <w:rFonts w:asciiTheme="majorEastAsia" w:eastAsiaTheme="majorEastAsia" w:hAnsiTheme="majorEastAsia" w:hint="eastAsia"/>
          <w:szCs w:val="20"/>
        </w:rPr>
        <w:t>簽名:</w:t>
      </w:r>
      <w:r w:rsidRPr="00A545F3">
        <w:rPr>
          <w:rFonts w:asciiTheme="majorEastAsia" w:eastAsiaTheme="majorEastAsia" w:hAnsiTheme="majorEastAsia"/>
          <w:szCs w:val="20"/>
        </w:rPr>
        <w:t xml:space="preserve"> </w:t>
      </w:r>
      <w:r w:rsidRPr="00A545F3">
        <w:rPr>
          <w:rFonts w:asciiTheme="majorEastAsia" w:eastAsiaTheme="majorEastAsia" w:hAnsiTheme="majorEastAsia"/>
          <w:szCs w:val="20"/>
          <w:u w:val="single"/>
        </w:rPr>
        <w:t>_____________________</w:t>
      </w:r>
      <w:r w:rsidRPr="00A545F3">
        <w:rPr>
          <w:rFonts w:asciiTheme="majorEastAsia" w:eastAsiaTheme="majorEastAsia" w:hAnsiTheme="majorEastAsia" w:hint="eastAsia"/>
          <w:szCs w:val="20"/>
        </w:rPr>
        <w:tab/>
        <w:t>日期:</w:t>
      </w:r>
      <w:r w:rsidRPr="00A545F3">
        <w:rPr>
          <w:rFonts w:asciiTheme="majorEastAsia" w:eastAsiaTheme="majorEastAsia" w:hAnsiTheme="majorEastAsia"/>
          <w:szCs w:val="20"/>
        </w:rPr>
        <w:t xml:space="preserve"> </w:t>
      </w:r>
      <w:r w:rsidRPr="00A545F3">
        <w:rPr>
          <w:rFonts w:asciiTheme="majorEastAsia" w:eastAsiaTheme="majorEastAsia" w:hAnsiTheme="majorEastAsia"/>
          <w:szCs w:val="20"/>
          <w:u w:val="single"/>
        </w:rPr>
        <w:t>_______________________</w:t>
      </w:r>
    </w:p>
    <w:p w14:paraId="142CDE82" w14:textId="77777777" w:rsidR="00D16EF7" w:rsidRDefault="00D16EF7" w:rsidP="001417EC">
      <w:pPr>
        <w:tabs>
          <w:tab w:val="left" w:pos="5103"/>
        </w:tabs>
        <w:rPr>
          <w:rFonts w:asciiTheme="majorEastAsia" w:eastAsiaTheme="majorEastAsia" w:hAnsiTheme="majorEastAsia"/>
          <w:sz w:val="20"/>
          <w:szCs w:val="20"/>
          <w:lang w:eastAsia="zh-HK"/>
        </w:rPr>
      </w:pPr>
    </w:p>
    <w:p w14:paraId="2A1BD1CA" w14:textId="49E72D95" w:rsidR="00D16EF7" w:rsidRPr="00D16EF7" w:rsidRDefault="00D16EF7" w:rsidP="001417EC">
      <w:pPr>
        <w:tabs>
          <w:tab w:val="left" w:pos="5103"/>
        </w:tabs>
        <w:rPr>
          <w:rFonts w:asciiTheme="majorEastAsia" w:eastAsiaTheme="majorEastAsia" w:hAnsiTheme="majorEastAsia"/>
          <w:sz w:val="22"/>
          <w:szCs w:val="22"/>
        </w:rPr>
      </w:pPr>
      <w:r w:rsidRPr="00D16EF7">
        <w:rPr>
          <w:rFonts w:asciiTheme="majorEastAsia" w:eastAsiaTheme="majorEastAsia" w:hAnsiTheme="majorEastAsia" w:hint="eastAsia"/>
          <w:sz w:val="22"/>
          <w:szCs w:val="22"/>
          <w:lang w:eastAsia="zh-HK"/>
        </w:rPr>
        <w:t>填寫好的表格請電郵給</w:t>
      </w:r>
      <w:r>
        <w:rPr>
          <w:rFonts w:asciiTheme="majorEastAsia" w:eastAsiaTheme="majorEastAsia" w:hAnsiTheme="majorEastAsia" w:hint="eastAsia"/>
          <w:sz w:val="22"/>
          <w:szCs w:val="22"/>
          <w:lang w:eastAsia="zh-HK"/>
        </w:rPr>
        <w:t>宣道會</w:t>
      </w:r>
      <w:r w:rsidRPr="00D16EF7">
        <w:rPr>
          <w:rFonts w:asciiTheme="majorEastAsia" w:eastAsiaTheme="majorEastAsia" w:hAnsiTheme="majorEastAsia" w:hint="eastAsia"/>
          <w:sz w:val="22"/>
          <w:szCs w:val="22"/>
          <w:lang w:eastAsia="zh-HK"/>
        </w:rPr>
        <w:t>恩道神學院郭麗輝姊妹：</w:t>
      </w:r>
      <w:hyperlink r:id="rId7" w:history="1">
        <w:r w:rsidRPr="00D16EF7">
          <w:rPr>
            <w:rStyle w:val="Hyperlink"/>
            <w:rFonts w:eastAsia="Microsoft JhengHei" w:cstheme="minorHAnsi"/>
            <w:sz w:val="22"/>
            <w:szCs w:val="22"/>
          </w:rPr>
          <w:t>laura.guo@ambrose.edu</w:t>
        </w:r>
      </w:hyperlink>
    </w:p>
    <w:sectPr w:rsidR="00D16EF7" w:rsidRPr="00D16EF7" w:rsidSect="008331DF">
      <w:pgSz w:w="12240" w:h="15840"/>
      <w:pgMar w:top="9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00000003" w:usb1="00000000" w:usb2="00000000" w:usb3="00000000" w:csb0="00000001" w:csb1="00000000"/>
  </w:font>
  <w:font w:name="DFKai-SB">
    <w:altName w:val="Microsoft YaHei"/>
    <w:panose1 w:val="020B0604020202020204"/>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2" w:usb2="00000016" w:usb3="00000000" w:csb0="0004001F" w:csb1="00000000"/>
  </w:font>
  <w:font w:name="Wingdings 2">
    <w:panose1 w:val="05020102010507070707"/>
    <w:charset w:val="4D"/>
    <w:family w:val="decorative"/>
    <w:pitch w:val="variable"/>
    <w:sig w:usb0="00000003" w:usb1="10000000" w:usb2="00000000" w:usb3="00000000" w:csb0="8000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71E8B"/>
    <w:multiLevelType w:val="hybridMultilevel"/>
    <w:tmpl w:val="02B6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F682D"/>
    <w:multiLevelType w:val="hybridMultilevel"/>
    <w:tmpl w:val="655AAB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845A6F"/>
    <w:multiLevelType w:val="hybridMultilevel"/>
    <w:tmpl w:val="4B323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454947"/>
    <w:multiLevelType w:val="hybridMultilevel"/>
    <w:tmpl w:val="F7F069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C317C0"/>
    <w:multiLevelType w:val="hybridMultilevel"/>
    <w:tmpl w:val="9EB65B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FE29BC"/>
    <w:multiLevelType w:val="hybridMultilevel"/>
    <w:tmpl w:val="C9EA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C1B92"/>
    <w:multiLevelType w:val="hybridMultilevel"/>
    <w:tmpl w:val="D91A39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F38"/>
    <w:rsid w:val="0001102D"/>
    <w:rsid w:val="00057445"/>
    <w:rsid w:val="000A21B1"/>
    <w:rsid w:val="000A6CB8"/>
    <w:rsid w:val="00111F38"/>
    <w:rsid w:val="001417EC"/>
    <w:rsid w:val="001B5541"/>
    <w:rsid w:val="001E0D8A"/>
    <w:rsid w:val="001F325B"/>
    <w:rsid w:val="00223722"/>
    <w:rsid w:val="00251258"/>
    <w:rsid w:val="002B0580"/>
    <w:rsid w:val="002E2D84"/>
    <w:rsid w:val="00350AAE"/>
    <w:rsid w:val="003A441F"/>
    <w:rsid w:val="00440076"/>
    <w:rsid w:val="004403EB"/>
    <w:rsid w:val="004C0415"/>
    <w:rsid w:val="004C3812"/>
    <w:rsid w:val="00500321"/>
    <w:rsid w:val="00596A99"/>
    <w:rsid w:val="005B78E6"/>
    <w:rsid w:val="00627143"/>
    <w:rsid w:val="00737697"/>
    <w:rsid w:val="007B23C5"/>
    <w:rsid w:val="007D73AE"/>
    <w:rsid w:val="007E304D"/>
    <w:rsid w:val="0083305A"/>
    <w:rsid w:val="008331DF"/>
    <w:rsid w:val="008840E5"/>
    <w:rsid w:val="00913651"/>
    <w:rsid w:val="009467DF"/>
    <w:rsid w:val="0099042F"/>
    <w:rsid w:val="009B2D7A"/>
    <w:rsid w:val="00A511EE"/>
    <w:rsid w:val="00A545F3"/>
    <w:rsid w:val="00A62E88"/>
    <w:rsid w:val="00A71DD4"/>
    <w:rsid w:val="00A91AF8"/>
    <w:rsid w:val="00AB5399"/>
    <w:rsid w:val="00AB6B3D"/>
    <w:rsid w:val="00B11D1F"/>
    <w:rsid w:val="00B20985"/>
    <w:rsid w:val="00B70F0C"/>
    <w:rsid w:val="00B86431"/>
    <w:rsid w:val="00B86E91"/>
    <w:rsid w:val="00BC62E6"/>
    <w:rsid w:val="00BF1DCA"/>
    <w:rsid w:val="00CA42A1"/>
    <w:rsid w:val="00CB755E"/>
    <w:rsid w:val="00CF3962"/>
    <w:rsid w:val="00D15C23"/>
    <w:rsid w:val="00D16EF7"/>
    <w:rsid w:val="00DA52C5"/>
    <w:rsid w:val="00E07CE4"/>
    <w:rsid w:val="00E70E2B"/>
    <w:rsid w:val="00F678AB"/>
    <w:rsid w:val="00F743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4E37"/>
  <w15:docId w15:val="{572DF195-2168-46F0-B3DA-F67A87C0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38"/>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2A1"/>
    <w:rPr>
      <w:rFonts w:ascii="Tahoma" w:hAnsi="Tahoma" w:cs="Tahoma"/>
      <w:sz w:val="16"/>
      <w:szCs w:val="16"/>
    </w:rPr>
  </w:style>
  <w:style w:type="character" w:customStyle="1" w:styleId="BalloonTextChar">
    <w:name w:val="Balloon Text Char"/>
    <w:basedOn w:val="DefaultParagraphFont"/>
    <w:link w:val="BalloonText"/>
    <w:uiPriority w:val="99"/>
    <w:semiHidden/>
    <w:rsid w:val="00CA42A1"/>
    <w:rPr>
      <w:rFonts w:ascii="Tahoma" w:eastAsia="PMingLiU" w:hAnsi="Tahoma" w:cs="Tahoma"/>
      <w:sz w:val="16"/>
      <w:szCs w:val="16"/>
    </w:rPr>
  </w:style>
  <w:style w:type="paragraph" w:styleId="ListParagraph">
    <w:name w:val="List Paragraph"/>
    <w:basedOn w:val="Normal"/>
    <w:uiPriority w:val="34"/>
    <w:qFormat/>
    <w:rsid w:val="00A71DD4"/>
    <w:pPr>
      <w:ind w:left="720"/>
      <w:contextualSpacing/>
    </w:pPr>
  </w:style>
  <w:style w:type="character" w:styleId="Hyperlink">
    <w:name w:val="Hyperlink"/>
    <w:basedOn w:val="DefaultParagraphFont"/>
    <w:uiPriority w:val="99"/>
    <w:unhideWhenUsed/>
    <w:rsid w:val="00500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a.guo@ambros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2CC1-46D5-4F4E-BF54-38C31D83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Ambrose University College</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ptam</dc:creator>
  <cp:lastModifiedBy>Priscilla Kok</cp:lastModifiedBy>
  <cp:revision>5</cp:revision>
  <cp:lastPrinted>2020-08-20T17:57:00Z</cp:lastPrinted>
  <dcterms:created xsi:type="dcterms:W3CDTF">2020-08-20T19:20:00Z</dcterms:created>
  <dcterms:modified xsi:type="dcterms:W3CDTF">2020-08-21T18:46:00Z</dcterms:modified>
</cp:coreProperties>
</file>